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19288" cy="1088671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088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note, this is a shared document and many of these links are shared documents. To edit or make changes, please make a copy of this page or a specific resource or download it into a program of your choice.  See the second page with instructions on how to do this.</w:t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Link to Slideshow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Participant Copy of Session 3 Facilitator Slides Purposeful Reentry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Session Specific Links/Additional Resources and 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MathSnacks: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https://mathsnacks.org/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Icebreaker, Slide 5: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https://student.desmos.com/join/h4cu4x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NMPED Curriculum and Instruction, Slide 7: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https://webnew.ped.state.nm.us/bureaus/curriculum-instruction/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Online Number Rack, Slide 8: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https://apps.mathlearningcenter.org/number-rack/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Number Talk Jamboard Reflection (if time):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https://jamboard.google.com/d/1nLD5Ve9YWU24RjueJ3lK2xharuY04nwhs2KLpM0j8q4/edit?usp=sharing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Graham Fletcher 3-Act Tasks, Peas in a Pod, Slides 9-12: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https://gfletchy.com/peas-in-a-pod/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Graham Fletcher 3-Act Lessons: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https://gfletchy.com/3-act-lessons/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Dan Meyer Three-Act Math bit.ly: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https://docs.google.com/spreadsheets/u/0/d/1jXSt_CoDzyDFeJimZxnhgwOVsWkTQEsfqouLWNNC6Z4/pub?output=html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NM PED Website: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https://webnew.ped.state.nm.us/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 to Achieve the Core Priority Instructional Content for both Math/ELA K-8 and HS: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https://achievethecore.org/page/3267/2020-21-priority-instructional-content-in-english-language-arts-literacy-and-mathematics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Website: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https://mc2.nmsu.edu/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Professional Learning: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https://mc2.nmsu.edu/pd/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Contact Page: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https://mc2.nmsu.edu/about-us/contact-us/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i w:val="1"/>
          <w:sz w:val="28"/>
          <w:szCs w:val="28"/>
          <w:rtl w:val="0"/>
        </w:rPr>
        <w:t xml:space="preserve">Thank you for your work and dedication to New Mexico students and families!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Make a Copy or Download a Shared File</w:t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1133475</wp:posOffset>
            </wp:positionH>
            <wp:positionV relativeFrom="paragraph">
              <wp:posOffset>95250</wp:posOffset>
            </wp:positionV>
            <wp:extent cx="4672013" cy="4672013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4672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EB159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93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133350</wp:posOffset>
                </wp:positionV>
                <wp:extent cx="223838" cy="85734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133350</wp:posOffset>
                </wp:positionV>
                <wp:extent cx="223838" cy="857340"/>
                <wp:effectExtent b="0" l="0" r="0" t="0"/>
                <wp:wrapSquare wrapText="bothSides" distB="114300" distT="11430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85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209550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209550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93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To make a </w:t>
      </w:r>
      <w:r w:rsidDel="00000000" w:rsidR="00000000" w:rsidRPr="00000000">
        <w:rPr>
          <w:b w:val="1"/>
          <w:color w:val="f112be"/>
          <w:sz w:val="28"/>
          <w:szCs w:val="28"/>
          <w:rtl w:val="0"/>
        </w:rPr>
        <w:t xml:space="preserve">copy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, go to File, Make a Copy, and then rename the copied file. Your copy will be in your Shared With Me folder in your Google Drive.</w:t>
      </w:r>
    </w:p>
    <w:p w:rsidR="00000000" w:rsidDel="00000000" w:rsidP="00000000" w:rsidRDefault="00000000" w:rsidRPr="00000000" w14:paraId="00000040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To </w:t>
      </w:r>
      <w:r w:rsidDel="00000000" w:rsidR="00000000" w:rsidRPr="00000000">
        <w:rPr>
          <w:b w:val="1"/>
          <w:color w:val="00ff00"/>
          <w:sz w:val="28"/>
          <w:szCs w:val="28"/>
          <w:rtl w:val="0"/>
        </w:rPr>
        <w:t xml:space="preserve">download 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it into another program, go to File, Download, and select the program you would like to use and then save it in that program. </w:t>
      </w:r>
    </w:p>
    <w:p w:rsidR="00000000" w:rsidDel="00000000" w:rsidP="00000000" w:rsidRDefault="00000000" w:rsidRPr="00000000" w14:paraId="0000004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euch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c2.nmsu.edu/about-us/contact-us/" TargetMode="External"/><Relationship Id="rId11" Type="http://schemas.openxmlformats.org/officeDocument/2006/relationships/hyperlink" Target="https://apps.mathlearningcenter.org/number-rack/" TargetMode="External"/><Relationship Id="rId22" Type="http://schemas.openxmlformats.org/officeDocument/2006/relationships/image" Target="media/image3.png"/><Relationship Id="rId10" Type="http://schemas.openxmlformats.org/officeDocument/2006/relationships/hyperlink" Target="https://webnew.ped.state.nm.us/bureaus/curriculum-instruction/" TargetMode="External"/><Relationship Id="rId21" Type="http://schemas.openxmlformats.org/officeDocument/2006/relationships/image" Target="media/image2.png"/><Relationship Id="rId13" Type="http://schemas.openxmlformats.org/officeDocument/2006/relationships/hyperlink" Target="https://gfletchy.com/peas-in-a-pod/" TargetMode="External"/><Relationship Id="rId24" Type="http://schemas.openxmlformats.org/officeDocument/2006/relationships/image" Target="media/image4.png"/><Relationship Id="rId12" Type="http://schemas.openxmlformats.org/officeDocument/2006/relationships/hyperlink" Target="https://jamboard.google.com/d/1nLD5Ve9YWU24RjueJ3lK2xharuY04nwhs2KLpM0j8q4/edit?usp=sharing" TargetMode="Externa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.desmos.com/join/h4cu4x" TargetMode="External"/><Relationship Id="rId15" Type="http://schemas.openxmlformats.org/officeDocument/2006/relationships/hyperlink" Target="https://docs.google.com/spreadsheets/u/0/d/1jXSt_CoDzyDFeJimZxnhgwOVsWkTQEsfqouLWNNC6Z4/pub?output=html" TargetMode="External"/><Relationship Id="rId14" Type="http://schemas.openxmlformats.org/officeDocument/2006/relationships/hyperlink" Target="https://gfletchy.com/3-act-lessons/" TargetMode="External"/><Relationship Id="rId17" Type="http://schemas.openxmlformats.org/officeDocument/2006/relationships/hyperlink" Target="https://achievethecore.org/page/3267/2020-21-priority-instructional-content-in-english-language-arts-literacy-and-mathematics" TargetMode="External"/><Relationship Id="rId16" Type="http://schemas.openxmlformats.org/officeDocument/2006/relationships/hyperlink" Target="https://webnew.ped.state.nm.u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mc2.nmsu.edu/pd/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mc2.nmsu.edu/" TargetMode="External"/><Relationship Id="rId7" Type="http://schemas.openxmlformats.org/officeDocument/2006/relationships/hyperlink" Target="https://docs.google.com/presentation/d/18coS8F_svhTeFPK-_szkOdhaInR8auP3s6MAsiiIOvg/edit?usp=sharing" TargetMode="External"/><Relationship Id="rId8" Type="http://schemas.openxmlformats.org/officeDocument/2006/relationships/hyperlink" Target="https://mathsnacks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euch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